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C0C2" w14:textId="77777777" w:rsidR="007D42D6" w:rsidRPr="0066624F" w:rsidRDefault="007D42D6" w:rsidP="007D42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24F"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 wp14:anchorId="24E6E81E" wp14:editId="49638FA7">
            <wp:extent cx="457200" cy="501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19E28" w14:textId="77777777" w:rsidR="007D42D6" w:rsidRPr="003174E8" w:rsidRDefault="007D42D6" w:rsidP="009D00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174E8">
        <w:rPr>
          <w:rFonts w:ascii="Times New Roman" w:hAnsi="Times New Roman" w:cs="Times New Roman"/>
          <w:sz w:val="36"/>
          <w:szCs w:val="36"/>
        </w:rPr>
        <w:t>TRIBUNALE di GENOVA</w:t>
      </w:r>
    </w:p>
    <w:p w14:paraId="4301CCC5" w14:textId="77777777" w:rsidR="00DD7F86" w:rsidRDefault="007D42D6" w:rsidP="009D00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174E8">
        <w:rPr>
          <w:rFonts w:ascii="Times New Roman" w:hAnsi="Times New Roman" w:cs="Times New Roman"/>
          <w:sz w:val="36"/>
          <w:szCs w:val="36"/>
        </w:rPr>
        <w:t xml:space="preserve">Sezione VII Civile </w:t>
      </w:r>
    </w:p>
    <w:p w14:paraId="37BD298B" w14:textId="52BF61D7" w:rsidR="007D42D6" w:rsidRPr="003174E8" w:rsidRDefault="00DD7F86" w:rsidP="009D00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Procedure espropriative e concorsuali</w:t>
      </w:r>
    </w:p>
    <w:p w14:paraId="6EEF7822" w14:textId="77777777" w:rsidR="007D42D6" w:rsidRPr="0066624F" w:rsidRDefault="007D42D6" w:rsidP="009D008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624F">
        <w:rPr>
          <w:rFonts w:ascii="Times New Roman" w:hAnsi="Times New Roman" w:cs="Times New Roman"/>
          <w:i/>
          <w:sz w:val="28"/>
          <w:szCs w:val="28"/>
        </w:rPr>
        <w:t>Il Presidente di Sezione</w:t>
      </w:r>
    </w:p>
    <w:p w14:paraId="76A5729E" w14:textId="13194DC0" w:rsidR="007D42D6" w:rsidRDefault="007D42D6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Ai sigg.ri Delegati alle vendite</w:t>
      </w:r>
    </w:p>
    <w:p w14:paraId="4CC86DA8" w14:textId="75F0A649" w:rsidR="00DD7F86" w:rsidRDefault="00DD7F86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Ai Curatori </w:t>
      </w:r>
      <w:r w:rsidR="00162CEC">
        <w:rPr>
          <w:rFonts w:ascii="Times New Roman" w:hAnsi="Times New Roman" w:cs="Times New Roman"/>
          <w:b/>
          <w:i/>
          <w:sz w:val="28"/>
          <w:szCs w:val="28"/>
        </w:rPr>
        <w:t>e Gestori OCC</w:t>
      </w:r>
    </w:p>
    <w:p w14:paraId="442B18BA" w14:textId="77777777" w:rsidR="007D42D6" w:rsidRDefault="007D42D6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(via Fallco-Telegram e Ordini Professionali)</w:t>
      </w:r>
    </w:p>
    <w:p w14:paraId="44605ED4" w14:textId="77777777" w:rsidR="007D42D6" w:rsidRPr="00986180" w:rsidRDefault="007D42D6" w:rsidP="007D4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18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986180">
        <w:rPr>
          <w:rFonts w:ascii="Times New Roman" w:hAnsi="Times New Roman" w:cs="Times New Roman"/>
          <w:sz w:val="24"/>
          <w:szCs w:val="24"/>
        </w:rPr>
        <w:t>e, per conoscenza:</w:t>
      </w:r>
    </w:p>
    <w:p w14:paraId="4022BAE4" w14:textId="77777777" w:rsidR="007D42D6" w:rsidRPr="00986180" w:rsidRDefault="007D42D6" w:rsidP="007D4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180">
        <w:rPr>
          <w:rFonts w:ascii="Times New Roman" w:hAnsi="Times New Roman" w:cs="Times New Roman"/>
          <w:sz w:val="24"/>
          <w:szCs w:val="24"/>
        </w:rPr>
        <w:t xml:space="preserve">                                                Ai Colleghi Magistrati Togati</w:t>
      </w:r>
    </w:p>
    <w:p w14:paraId="0F68886F" w14:textId="77777777" w:rsidR="007D42D6" w:rsidRPr="00986180" w:rsidRDefault="007D42D6" w:rsidP="007D42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180">
        <w:rPr>
          <w:rFonts w:ascii="Times New Roman" w:hAnsi="Times New Roman" w:cs="Times New Roman"/>
          <w:sz w:val="24"/>
          <w:szCs w:val="24"/>
        </w:rPr>
        <w:tab/>
      </w:r>
      <w:r w:rsidRPr="00986180">
        <w:rPr>
          <w:rFonts w:ascii="Times New Roman" w:hAnsi="Times New Roman" w:cs="Times New Roman"/>
          <w:sz w:val="24"/>
          <w:szCs w:val="24"/>
        </w:rPr>
        <w:tab/>
        <w:t xml:space="preserve">     Al Dirigente Cancelleria Sezione VII  Civile</w:t>
      </w:r>
    </w:p>
    <w:p w14:paraId="3846C85E" w14:textId="77777777" w:rsidR="007D42D6" w:rsidRPr="0066624F" w:rsidRDefault="007D42D6" w:rsidP="007D4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7BAA9E" w14:textId="3072A763" w:rsidR="000448DC" w:rsidRPr="00366A48" w:rsidRDefault="000448DC" w:rsidP="000448D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66A48">
        <w:rPr>
          <w:rFonts w:ascii="Times New Roman" w:hAnsi="Times New Roman" w:cs="Times New Roman"/>
          <w:b/>
          <w:sz w:val="36"/>
          <w:szCs w:val="36"/>
          <w:u w:val="single"/>
        </w:rPr>
        <w:t xml:space="preserve">DISPOSIZIONE ORGANIZZATIVA n. </w:t>
      </w:r>
      <w:r w:rsidR="008F5E2C">
        <w:rPr>
          <w:rFonts w:ascii="Times New Roman" w:hAnsi="Times New Roman" w:cs="Times New Roman"/>
          <w:b/>
          <w:sz w:val="36"/>
          <w:szCs w:val="36"/>
          <w:u w:val="single"/>
        </w:rPr>
        <w:t>15</w:t>
      </w:r>
      <w:r w:rsidR="00162CEC">
        <w:rPr>
          <w:rFonts w:ascii="Times New Roman" w:hAnsi="Times New Roman" w:cs="Times New Roman"/>
          <w:b/>
          <w:sz w:val="36"/>
          <w:szCs w:val="36"/>
          <w:u w:val="single"/>
        </w:rPr>
        <w:t>-</w:t>
      </w:r>
      <w:r w:rsidR="008A7ABE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162CEC">
        <w:rPr>
          <w:rFonts w:ascii="Times New Roman" w:hAnsi="Times New Roman" w:cs="Times New Roman"/>
          <w:b/>
          <w:sz w:val="36"/>
          <w:szCs w:val="36"/>
          <w:u w:val="single"/>
        </w:rPr>
        <w:t>023</w:t>
      </w:r>
    </w:p>
    <w:p w14:paraId="391ACA53" w14:textId="6488A157" w:rsidR="000448DC" w:rsidRDefault="005B0905" w:rsidP="005B0905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Genova, </w:t>
      </w:r>
      <w:r w:rsidR="00162CEC">
        <w:rPr>
          <w:rFonts w:ascii="Times New Roman" w:hAnsi="Times New Roman" w:cs="Times New Roman"/>
          <w:sz w:val="24"/>
          <w:szCs w:val="24"/>
        </w:rPr>
        <w:t xml:space="preserve"> </w:t>
      </w:r>
      <w:r w:rsidR="00986180">
        <w:rPr>
          <w:rFonts w:ascii="Times New Roman" w:hAnsi="Times New Roman" w:cs="Times New Roman"/>
          <w:sz w:val="24"/>
          <w:szCs w:val="24"/>
        </w:rPr>
        <w:t xml:space="preserve">29 agosto </w:t>
      </w:r>
      <w:r w:rsidR="00162CEC">
        <w:rPr>
          <w:rFonts w:ascii="Times New Roman" w:hAnsi="Times New Roman" w:cs="Times New Roman"/>
          <w:sz w:val="24"/>
          <w:szCs w:val="24"/>
        </w:rPr>
        <w:t>2023</w:t>
      </w:r>
    </w:p>
    <w:p w14:paraId="0757C776" w14:textId="24CC3115" w:rsidR="00006E30" w:rsidRDefault="00E64746" w:rsidP="00E6474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riunione organizzativa </w:t>
      </w:r>
      <w:r w:rsidR="00631B53">
        <w:rPr>
          <w:rFonts w:ascii="Times New Roman" w:hAnsi="Times New Roman" w:cs="Times New Roman"/>
          <w:sz w:val="24"/>
          <w:szCs w:val="24"/>
        </w:rPr>
        <w:t>preferiale</w:t>
      </w:r>
      <w:r>
        <w:rPr>
          <w:rFonts w:ascii="Times New Roman" w:hAnsi="Times New Roman" w:cs="Times New Roman"/>
          <w:sz w:val="24"/>
          <w:szCs w:val="24"/>
        </w:rPr>
        <w:t xml:space="preserve"> i magistrati della VII Sezione</w:t>
      </w:r>
      <w:r w:rsidR="00162CEC">
        <w:rPr>
          <w:rFonts w:ascii="Times New Roman" w:hAnsi="Times New Roman" w:cs="Times New Roman"/>
          <w:sz w:val="24"/>
          <w:szCs w:val="24"/>
        </w:rPr>
        <w:t>, tenuto conto di una serie di osservazioni e criticità segnalate da</w:t>
      </w:r>
      <w:r w:rsidR="009F2DDF">
        <w:rPr>
          <w:rFonts w:ascii="Times New Roman" w:hAnsi="Times New Roman" w:cs="Times New Roman"/>
          <w:sz w:val="24"/>
          <w:szCs w:val="24"/>
        </w:rPr>
        <w:t xml:space="preserve">i delegati alle vendite, </w:t>
      </w:r>
      <w:r>
        <w:rPr>
          <w:rFonts w:ascii="Times New Roman" w:hAnsi="Times New Roman" w:cs="Times New Roman"/>
          <w:sz w:val="24"/>
          <w:szCs w:val="24"/>
        </w:rPr>
        <w:t xml:space="preserve"> hanno deciso di ag</w:t>
      </w:r>
      <w:r w:rsidR="008728E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iornare </w:t>
      </w:r>
      <w:r w:rsidRPr="008728ED">
        <w:rPr>
          <w:rFonts w:ascii="Times New Roman" w:hAnsi="Times New Roman" w:cs="Times New Roman"/>
          <w:b/>
          <w:sz w:val="24"/>
          <w:szCs w:val="24"/>
          <w:u w:val="single"/>
        </w:rPr>
        <w:t>l’</w:t>
      </w:r>
      <w:r w:rsidR="009F2DDF">
        <w:rPr>
          <w:rFonts w:ascii="Times New Roman" w:hAnsi="Times New Roman" w:cs="Times New Roman"/>
          <w:b/>
          <w:sz w:val="24"/>
          <w:szCs w:val="24"/>
          <w:u w:val="single"/>
        </w:rPr>
        <w:t xml:space="preserve">avviso di vendita per le </w:t>
      </w:r>
      <w:r w:rsidR="002226FA">
        <w:rPr>
          <w:rFonts w:ascii="Times New Roman" w:hAnsi="Times New Roman" w:cs="Times New Roman"/>
          <w:b/>
          <w:sz w:val="24"/>
          <w:szCs w:val="24"/>
          <w:u w:val="single"/>
        </w:rPr>
        <w:t>aste</w:t>
      </w:r>
      <w:r w:rsidR="009F2DDF">
        <w:rPr>
          <w:rFonts w:ascii="Times New Roman" w:hAnsi="Times New Roman" w:cs="Times New Roman"/>
          <w:b/>
          <w:sz w:val="24"/>
          <w:szCs w:val="24"/>
          <w:u w:val="single"/>
        </w:rPr>
        <w:t xml:space="preserve"> immobiliari</w:t>
      </w:r>
      <w:r w:rsidR="00006E30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nei termini </w:t>
      </w:r>
      <w:r w:rsidR="008728ED">
        <w:rPr>
          <w:rFonts w:ascii="Times New Roman" w:hAnsi="Times New Roman" w:cs="Times New Roman"/>
          <w:sz w:val="24"/>
          <w:szCs w:val="24"/>
        </w:rPr>
        <w:t>di cui all’allegato</w:t>
      </w:r>
      <w:r w:rsidR="00C26A55">
        <w:rPr>
          <w:rFonts w:ascii="Times New Roman" w:hAnsi="Times New Roman" w:cs="Times New Roman"/>
          <w:sz w:val="24"/>
          <w:szCs w:val="24"/>
        </w:rPr>
        <w:t xml:space="preserve">, che andrà a sostituire in futuro la </w:t>
      </w:r>
      <w:r w:rsidR="00006E30">
        <w:rPr>
          <w:rFonts w:ascii="Times New Roman" w:hAnsi="Times New Roman" w:cs="Times New Roman"/>
          <w:sz w:val="24"/>
          <w:szCs w:val="24"/>
        </w:rPr>
        <w:t>precedente modulistica.</w:t>
      </w:r>
    </w:p>
    <w:p w14:paraId="4112438B" w14:textId="6277A922" w:rsidR="00E64746" w:rsidRDefault="00EB11DB" w:rsidP="00E6474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Nell’allegato </w:t>
      </w:r>
      <w:r w:rsidR="00E64746">
        <w:rPr>
          <w:rFonts w:ascii="Times New Roman" w:hAnsi="Times New Roman" w:cs="Times New Roman"/>
          <w:sz w:val="24"/>
          <w:szCs w:val="24"/>
        </w:rPr>
        <w:t>sono stati evidenziati i passaggi costituenti una novità rispetto alle preced</w:t>
      </w:r>
      <w:r w:rsidR="008728ED">
        <w:rPr>
          <w:rFonts w:ascii="Times New Roman" w:hAnsi="Times New Roman" w:cs="Times New Roman"/>
          <w:sz w:val="24"/>
          <w:szCs w:val="24"/>
        </w:rPr>
        <w:t>e</w:t>
      </w:r>
      <w:r w:rsidR="00E64746">
        <w:rPr>
          <w:rFonts w:ascii="Times New Roman" w:hAnsi="Times New Roman" w:cs="Times New Roman"/>
          <w:sz w:val="24"/>
          <w:szCs w:val="24"/>
        </w:rPr>
        <w:t>nti edizioni</w:t>
      </w:r>
      <w:r w:rsidR="00B008E7">
        <w:rPr>
          <w:rFonts w:ascii="Times New Roman" w:hAnsi="Times New Roman" w:cs="Times New Roman"/>
          <w:sz w:val="24"/>
          <w:szCs w:val="24"/>
        </w:rPr>
        <w:t>, tra le quali si segnala in particolare l’anticipazione del termine per la presentazione del</w:t>
      </w:r>
      <w:r w:rsidR="00105972">
        <w:rPr>
          <w:rFonts w:ascii="Times New Roman" w:hAnsi="Times New Roman" w:cs="Times New Roman"/>
          <w:sz w:val="24"/>
          <w:szCs w:val="24"/>
        </w:rPr>
        <w:t>l</w:t>
      </w:r>
      <w:r w:rsidR="00066CC3">
        <w:rPr>
          <w:rFonts w:ascii="Times New Roman" w:hAnsi="Times New Roman" w:cs="Times New Roman"/>
          <w:sz w:val="24"/>
          <w:szCs w:val="24"/>
        </w:rPr>
        <w:t>e</w:t>
      </w:r>
      <w:r w:rsidR="00B008E7">
        <w:rPr>
          <w:rFonts w:ascii="Times New Roman" w:hAnsi="Times New Roman" w:cs="Times New Roman"/>
          <w:sz w:val="24"/>
          <w:szCs w:val="24"/>
        </w:rPr>
        <w:t xml:space="preserve"> offerte non più al giorno precedente la gara, ma </w:t>
      </w:r>
      <w:r w:rsidR="00105972">
        <w:rPr>
          <w:rFonts w:ascii="Times New Roman" w:hAnsi="Times New Roman" w:cs="Times New Roman"/>
          <w:sz w:val="24"/>
          <w:szCs w:val="24"/>
        </w:rPr>
        <w:t xml:space="preserve">ai 2 giorni precedenti, in modo da consentire i controlli del caso sulla </w:t>
      </w:r>
      <w:r w:rsidR="00066CC3">
        <w:rPr>
          <w:rFonts w:ascii="Times New Roman" w:hAnsi="Times New Roman" w:cs="Times New Roman"/>
          <w:sz w:val="24"/>
          <w:szCs w:val="24"/>
        </w:rPr>
        <w:t>re</w:t>
      </w:r>
      <w:r w:rsidR="00105972">
        <w:rPr>
          <w:rFonts w:ascii="Times New Roman" w:hAnsi="Times New Roman" w:cs="Times New Roman"/>
          <w:sz w:val="24"/>
          <w:szCs w:val="24"/>
        </w:rPr>
        <w:t>golarità delle offerte</w:t>
      </w:r>
      <w:r w:rsidR="00066CC3">
        <w:rPr>
          <w:rFonts w:ascii="Times New Roman" w:hAnsi="Times New Roman" w:cs="Times New Roman"/>
          <w:sz w:val="24"/>
          <w:szCs w:val="24"/>
        </w:rPr>
        <w:t xml:space="preserve"> stesse</w:t>
      </w:r>
      <w:r w:rsidR="00105972">
        <w:rPr>
          <w:rFonts w:ascii="Times New Roman" w:hAnsi="Times New Roman" w:cs="Times New Roman"/>
          <w:sz w:val="24"/>
          <w:szCs w:val="24"/>
        </w:rPr>
        <w:t>.</w:t>
      </w:r>
    </w:p>
    <w:p w14:paraId="33CE7B3B" w14:textId="5A51B80E" w:rsidR="00EB11DB" w:rsidRDefault="00EB11DB" w:rsidP="00E6474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66CC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è anche predisposto un modello-standard di offerta cartacea per la partecipazione alle future gare in modo da semplificare e rendere più comprensibili gli adempimenti per gli offerenti, senza </w:t>
      </w:r>
      <w:r w:rsidR="00482052">
        <w:rPr>
          <w:rFonts w:ascii="Times New Roman" w:hAnsi="Times New Roman" w:cs="Times New Roman"/>
          <w:sz w:val="24"/>
          <w:szCs w:val="24"/>
        </w:rPr>
        <w:t>tralasciare alcuno degli adempimenti previsti a carico degli offerenti stessi.</w:t>
      </w:r>
    </w:p>
    <w:p w14:paraId="1B6EF3B6" w14:textId="178585DE" w:rsidR="00E64746" w:rsidRDefault="00E64746" w:rsidP="00E6474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28E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raccomanda la comp</w:t>
      </w:r>
      <w:r w:rsidR="008728ED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ta osservanza delle istruzioni come sopra integrate.</w:t>
      </w:r>
    </w:p>
    <w:p w14:paraId="3ECCC0BD" w14:textId="5D15A8D9" w:rsidR="00AC13D9" w:rsidRPr="009A6AB9" w:rsidRDefault="00A57ED5" w:rsidP="00E64746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6AB9">
        <w:rPr>
          <w:rFonts w:ascii="Times New Roman" w:hAnsi="Times New Roman" w:cs="Times New Roman"/>
          <w:b/>
          <w:bCs/>
          <w:sz w:val="24"/>
          <w:szCs w:val="24"/>
        </w:rPr>
        <w:t>Nel contempo si informa che è stato concordato con Aste Giudiziarie, che cura la pubblicità legale del</w:t>
      </w:r>
      <w:r w:rsidR="009A6AB9" w:rsidRPr="009A6AB9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9A6AB9">
        <w:rPr>
          <w:rFonts w:ascii="Times New Roman" w:hAnsi="Times New Roman" w:cs="Times New Roman"/>
          <w:b/>
          <w:bCs/>
          <w:sz w:val="24"/>
          <w:szCs w:val="24"/>
        </w:rPr>
        <w:t xml:space="preserve"> aste in esame, un lieve ritocco delle tariffe per </w:t>
      </w:r>
      <w:r w:rsidR="00AC13D9" w:rsidRPr="009A6AB9">
        <w:rPr>
          <w:rFonts w:ascii="Times New Roman" w:hAnsi="Times New Roman" w:cs="Times New Roman"/>
          <w:b/>
          <w:bCs/>
          <w:sz w:val="24"/>
          <w:szCs w:val="24"/>
        </w:rPr>
        <w:t xml:space="preserve">la pubblicità obbligatoria, che dal 4 settembre passerà </w:t>
      </w:r>
      <w:r w:rsidR="000E5986">
        <w:rPr>
          <w:rFonts w:ascii="Times New Roman" w:hAnsi="Times New Roman" w:cs="Times New Roman"/>
          <w:b/>
          <w:bCs/>
          <w:sz w:val="24"/>
          <w:szCs w:val="24"/>
        </w:rPr>
        <w:t xml:space="preserve">da 80 </w:t>
      </w:r>
      <w:r w:rsidR="00AC13D9" w:rsidRPr="009A6AB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5D1F93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="00851A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1F93">
        <w:rPr>
          <w:rFonts w:ascii="Times New Roman" w:hAnsi="Times New Roman" w:cs="Times New Roman"/>
          <w:b/>
          <w:bCs/>
          <w:sz w:val="24"/>
          <w:szCs w:val="24"/>
        </w:rPr>
        <w:t>euro per inserzione (a prescindere dal numero di lotti e di tentativi)</w:t>
      </w:r>
      <w:r w:rsidR="00851ABF">
        <w:rPr>
          <w:rFonts w:ascii="Times New Roman" w:hAnsi="Times New Roman" w:cs="Times New Roman"/>
          <w:b/>
          <w:bCs/>
          <w:sz w:val="24"/>
          <w:szCs w:val="24"/>
        </w:rPr>
        <w:t>; mentre il costo della pubblicità “in cassetta” nel cd. “volantinaggio”</w:t>
      </w:r>
      <w:r w:rsidR="00812A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51ABF">
        <w:rPr>
          <w:rFonts w:ascii="Times New Roman" w:hAnsi="Times New Roman" w:cs="Times New Roman"/>
          <w:b/>
          <w:bCs/>
          <w:sz w:val="24"/>
          <w:szCs w:val="24"/>
        </w:rPr>
        <w:t xml:space="preserve"> previsto come pubblicità facoltativa</w:t>
      </w:r>
      <w:r w:rsidR="00812A0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51ABF">
        <w:rPr>
          <w:rFonts w:ascii="Times New Roman" w:hAnsi="Times New Roman" w:cs="Times New Roman"/>
          <w:b/>
          <w:bCs/>
          <w:sz w:val="24"/>
          <w:szCs w:val="24"/>
        </w:rPr>
        <w:t xml:space="preserve"> passerà da 0.55 a 0,65 euro per missiva. Si allega la relativa comunicazione del fornitore.</w:t>
      </w:r>
    </w:p>
    <w:p w14:paraId="786D6226" w14:textId="1055989F" w:rsidR="00482052" w:rsidRDefault="00482052" w:rsidP="00E6474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presenti disposizione hanno efficacia immediata sia per le espropriazioni sia – compatibilmente con i programmi di liquidazione approvati – per le vendite immobiliari </w:t>
      </w:r>
      <w:r w:rsidR="002364E7">
        <w:rPr>
          <w:rFonts w:ascii="Times New Roman" w:hAnsi="Times New Roman" w:cs="Times New Roman"/>
          <w:sz w:val="24"/>
          <w:szCs w:val="24"/>
        </w:rPr>
        <w:t>in sede concorsuale e nei sovraindebitamenti.</w:t>
      </w:r>
    </w:p>
    <w:p w14:paraId="28D99DED" w14:textId="326E4B06" w:rsidR="002364E7" w:rsidRDefault="002364E7" w:rsidP="00E6474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 gli addetti AUPP per la pubblicazione sul sito e per l’inserimento e aggiornamento dell’elenco di cui alla D.O</w:t>
      </w:r>
      <w:r w:rsidR="00066C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n. 10 del 2023.</w:t>
      </w:r>
    </w:p>
    <w:p w14:paraId="0826F176" w14:textId="63D540FA" w:rsidR="000448DC" w:rsidRDefault="005B0905" w:rsidP="000448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448DC" w:rsidRPr="00F56C97">
        <w:rPr>
          <w:rFonts w:ascii="Times New Roman" w:hAnsi="Times New Roman"/>
          <w:sz w:val="24"/>
          <w:szCs w:val="24"/>
        </w:rPr>
        <w:t>Il Presidente</w:t>
      </w:r>
      <w:r w:rsidR="000448DC">
        <w:rPr>
          <w:rFonts w:ascii="Times New Roman" w:hAnsi="Times New Roman"/>
          <w:sz w:val="24"/>
          <w:szCs w:val="24"/>
        </w:rPr>
        <w:t xml:space="preserve"> di Sezione</w:t>
      </w:r>
    </w:p>
    <w:p w14:paraId="5909DE1C" w14:textId="072A9575" w:rsidR="000448DC" w:rsidRDefault="005B0905" w:rsidP="000448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Dr. </w:t>
      </w:r>
      <w:r w:rsidR="000448DC">
        <w:rPr>
          <w:rFonts w:ascii="Times New Roman" w:hAnsi="Times New Roman"/>
          <w:sz w:val="24"/>
          <w:szCs w:val="24"/>
        </w:rPr>
        <w:t>Roberto Braccialini</w:t>
      </w:r>
    </w:p>
    <w:p w14:paraId="0E8180EA" w14:textId="60591121" w:rsidR="00000000" w:rsidRPr="00DF57C3" w:rsidRDefault="005B0905" w:rsidP="002364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448DC"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4BBA4E1D" wp14:editId="1BA8B859">
            <wp:extent cx="1438275" cy="8477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lunga o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734" w:rsidRPr="00DF57C3" w:rsidSect="00986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2D6"/>
    <w:rsid w:val="00006E30"/>
    <w:rsid w:val="000448DC"/>
    <w:rsid w:val="00066CC3"/>
    <w:rsid w:val="00076732"/>
    <w:rsid w:val="000E5986"/>
    <w:rsid w:val="00105972"/>
    <w:rsid w:val="00162CEC"/>
    <w:rsid w:val="002226FA"/>
    <w:rsid w:val="002364E7"/>
    <w:rsid w:val="00482052"/>
    <w:rsid w:val="005B0905"/>
    <w:rsid w:val="005D1F93"/>
    <w:rsid w:val="00631B53"/>
    <w:rsid w:val="007B500D"/>
    <w:rsid w:val="007D42D6"/>
    <w:rsid w:val="00812A02"/>
    <w:rsid w:val="00851ABF"/>
    <w:rsid w:val="008728ED"/>
    <w:rsid w:val="008A7ABE"/>
    <w:rsid w:val="008F5E2C"/>
    <w:rsid w:val="00986180"/>
    <w:rsid w:val="009A6AB9"/>
    <w:rsid w:val="009D0082"/>
    <w:rsid w:val="009E22F4"/>
    <w:rsid w:val="009F2DDF"/>
    <w:rsid w:val="00A57ED5"/>
    <w:rsid w:val="00AC13D9"/>
    <w:rsid w:val="00B008E7"/>
    <w:rsid w:val="00BA695C"/>
    <w:rsid w:val="00C108BD"/>
    <w:rsid w:val="00C26A55"/>
    <w:rsid w:val="00DD7F86"/>
    <w:rsid w:val="00DF57C3"/>
    <w:rsid w:val="00DF615B"/>
    <w:rsid w:val="00E64746"/>
    <w:rsid w:val="00EB11DB"/>
    <w:rsid w:val="00F81313"/>
    <w:rsid w:val="00F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FB32"/>
  <w15:chartTrackingRefBased/>
  <w15:docId w15:val="{27AE3642-96E2-4FE3-9077-08DCA058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42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5F1A0F5703A5469F075BDCB92EF10A" ma:contentTypeVersion="15" ma:contentTypeDescription="Creare un nuovo documento." ma:contentTypeScope="" ma:versionID="ef677d37bbdfff36cfe4b29002cc5e55">
  <xsd:schema xmlns:xsd="http://www.w3.org/2001/XMLSchema" xmlns:xs="http://www.w3.org/2001/XMLSchema" xmlns:p="http://schemas.microsoft.com/office/2006/metadata/properties" xmlns:ns3="134d8ec4-6613-4ee5-934f-c7c51dc16084" xmlns:ns4="de151259-5438-4e04-83fa-f635bccd9143" targetNamespace="http://schemas.microsoft.com/office/2006/metadata/properties" ma:root="true" ma:fieldsID="3a0e281e797ef7bd658629d9c6ba6d6e" ns3:_="" ns4:_="">
    <xsd:import namespace="134d8ec4-6613-4ee5-934f-c7c51dc16084"/>
    <xsd:import namespace="de151259-5438-4e04-83fa-f635bccd91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d8ec4-6613-4ee5-934f-c7c51dc16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1259-5438-4e04-83fa-f635bccd91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4d8ec4-6613-4ee5-934f-c7c51dc160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11D68-9A70-4C4D-8F86-D0AB24586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d8ec4-6613-4ee5-934f-c7c51dc16084"/>
    <ds:schemaRef ds:uri="de151259-5438-4e04-83fa-f635bccd9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0A86B-9BB9-4875-B916-09D88483FC6F}">
  <ds:schemaRefs>
    <ds:schemaRef ds:uri="http://schemas.microsoft.com/office/2006/metadata/properties"/>
    <ds:schemaRef ds:uri="http://schemas.microsoft.com/office/infopath/2007/PartnerControls"/>
    <ds:schemaRef ds:uri="134d8ec4-6613-4ee5-934f-c7c51dc16084"/>
  </ds:schemaRefs>
</ds:datastoreItem>
</file>

<file path=customXml/itemProps3.xml><?xml version="1.0" encoding="utf-8"?>
<ds:datastoreItem xmlns:ds="http://schemas.openxmlformats.org/officeDocument/2006/customXml" ds:itemID="{024380B3-20A4-4E91-AC90-A49095892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CEE947-8114-4C21-B243-DA291821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Marianella Banchero</cp:lastModifiedBy>
  <cp:revision>2</cp:revision>
  <dcterms:created xsi:type="dcterms:W3CDTF">2023-08-30T06:35:00Z</dcterms:created>
  <dcterms:modified xsi:type="dcterms:W3CDTF">2023-08-30T06:35:00Z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0x010100985F1A0F5703A5469F075BDCB92EF10A</vt:lpwstr>
  </property>
</Properties>
</file>